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127"/>
        <w:gridCol w:w="2381"/>
      </w:tblGrid>
      <w:tr w:rsidR="00D352FC" w:rsidTr="006C22F3">
        <w:trPr>
          <w:trHeight w:val="1163"/>
        </w:trPr>
        <w:tc>
          <w:tcPr>
            <w:tcW w:w="2269" w:type="dxa"/>
            <w:shd w:val="clear" w:color="auto" w:fill="FFC000"/>
          </w:tcPr>
          <w:p w:rsidR="00D352FC" w:rsidRPr="00175D28" w:rsidRDefault="00D352FC" w:rsidP="00D352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23. prosinec </w:t>
            </w: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D352FC" w:rsidRPr="00F825BB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24. prosinec</w:t>
            </w:r>
          </w:p>
          <w:p w:rsidR="00D352FC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ú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terý</w:t>
            </w:r>
          </w:p>
          <w:p w:rsidR="00D352FC" w:rsidRPr="00F825BB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96" w:type="dxa"/>
            <w:shd w:val="clear" w:color="auto" w:fill="FFC000"/>
          </w:tcPr>
          <w:p w:rsidR="00D352FC" w:rsidRPr="00F825BB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25. prosinec</w:t>
            </w:r>
          </w:p>
          <w:p w:rsidR="00D352FC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s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tředa</w:t>
            </w:r>
          </w:p>
          <w:p w:rsidR="00D352FC" w:rsidRPr="00F825BB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C000"/>
          </w:tcPr>
          <w:p w:rsidR="00D352FC" w:rsidRPr="00F825BB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26. prosinec</w:t>
            </w:r>
          </w:p>
          <w:p w:rsidR="00D352FC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č</w:t>
            </w:r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tvrtek</w:t>
            </w:r>
          </w:p>
          <w:p w:rsidR="00D352FC" w:rsidRPr="00F825BB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D352FC" w:rsidRPr="00904B42" w:rsidRDefault="00D352FC" w:rsidP="00D352F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27. prosinec</w:t>
            </w:r>
          </w:p>
          <w:p w:rsidR="00D352FC" w:rsidRPr="00E71CC7" w:rsidRDefault="00D352FC" w:rsidP="00D352F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127" w:type="dxa"/>
            <w:shd w:val="clear" w:color="auto" w:fill="FFC000"/>
          </w:tcPr>
          <w:p w:rsidR="00D352FC" w:rsidRPr="00072818" w:rsidRDefault="00D352FC" w:rsidP="00D352F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28. prosinec</w:t>
            </w:r>
          </w:p>
          <w:p w:rsidR="00D352FC" w:rsidRPr="002C7EF4" w:rsidRDefault="00D352FC" w:rsidP="00D352F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81" w:type="dxa"/>
            <w:shd w:val="clear" w:color="auto" w:fill="FFC000"/>
          </w:tcPr>
          <w:p w:rsidR="00D352FC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29. prosinec</w:t>
            </w:r>
          </w:p>
          <w:p w:rsidR="00D352FC" w:rsidRDefault="00D352FC" w:rsidP="00D352FC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D352FC" w:rsidRPr="007B32CE" w:rsidRDefault="00D352FC" w:rsidP="00D352FC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</w:t>
            </w:r>
          </w:p>
        </w:tc>
      </w:tr>
      <w:tr w:rsidR="00C447D1" w:rsidRPr="0092513B" w:rsidTr="006C22F3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C447D1" w:rsidRPr="0062181E" w:rsidRDefault="00C447D1" w:rsidP="00C447D1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437312" behindDoc="1" locked="0" layoutInCell="1" allowOverlap="1" wp14:anchorId="528E6C80" wp14:editId="3CE5585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1" name="Obrázek 31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447D1" w:rsidRPr="0062181E" w:rsidRDefault="00C447D1" w:rsidP="00C447D1">
            <w:pPr>
              <w:pStyle w:val="Bezmezer"/>
              <w:jc w:val="center"/>
              <w:rPr>
                <w:sz w:val="30"/>
                <w:szCs w:val="30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C447D1" w:rsidRPr="00F825BB" w:rsidRDefault="00C447D1" w:rsidP="00C447D1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proofErr w:type="gramStart"/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1.svátek</w:t>
            </w:r>
            <w:proofErr w:type="gramEnd"/>
            <w:r w:rsidRPr="00F825BB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vánoční</w:t>
            </w:r>
          </w:p>
          <w:p w:rsidR="00C447D1" w:rsidRPr="00F825BB" w:rsidRDefault="00C447D1" w:rsidP="00C447D1">
            <w:pPr>
              <w:ind w:left="360"/>
              <w:jc w:val="center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447D1" w:rsidRPr="0062181E" w:rsidRDefault="00C447D1" w:rsidP="00C447D1">
            <w:pPr>
              <w:pStyle w:val="Bezmezer"/>
              <w:jc w:val="center"/>
              <w:rPr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2. svátek vánoční</w:t>
            </w:r>
          </w:p>
        </w:tc>
        <w:tc>
          <w:tcPr>
            <w:tcW w:w="2268" w:type="dxa"/>
            <w:tcBorders>
              <w:bottom w:val="nil"/>
            </w:tcBorders>
          </w:tcPr>
          <w:p w:rsidR="00C447D1" w:rsidRPr="00D11D44" w:rsidRDefault="00C447D1" w:rsidP="00C447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3438336" behindDoc="1" locked="0" layoutInCell="1" allowOverlap="1" wp14:anchorId="2A6F4AB5" wp14:editId="0A91CD6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80209" id="Graphique 150" o:spid="_x0000_s1026" style="position:absolute;margin-left:7.35pt;margin-top:8.6pt;width:86.25pt;height:84pt;z-index:-239878144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C447D1" w:rsidRPr="0062181E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C447D1" w:rsidRPr="0092513B" w:rsidTr="006C22F3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C447D1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C447D1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C447D1" w:rsidRPr="007B3F57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C447D1" w:rsidRDefault="00C447D1" w:rsidP="00C447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447D1" w:rsidRDefault="00C447D1" w:rsidP="00C447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447D1" w:rsidRDefault="00C447D1" w:rsidP="00C447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447D1" w:rsidRDefault="00C447D1" w:rsidP="00C447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447D1" w:rsidRPr="000509A4" w:rsidRDefault="00C447D1" w:rsidP="00C447D1">
            <w:pPr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C447D1" w:rsidRPr="00682D63" w:rsidRDefault="00C447D1" w:rsidP="00C447D1">
            <w:pPr>
              <w:rPr>
                <w:rFonts w:ascii="Century Gothic" w:hAnsi="Century Gothic"/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7D1" w:rsidRPr="00637870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7D1" w:rsidRPr="00BE0A75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C447D1" w:rsidRPr="00BE0A75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C447D1" w:rsidRPr="00BE0A75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C447D1" w:rsidRPr="00D11D44" w:rsidRDefault="00C447D1" w:rsidP="00C447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C447D1" w:rsidRPr="00611B6A" w:rsidRDefault="00C447D1" w:rsidP="00C447D1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</w:p>
        </w:tc>
      </w:tr>
      <w:tr w:rsidR="00C447D1" w:rsidRPr="0092513B" w:rsidTr="006C22F3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C447D1" w:rsidRPr="0062181E" w:rsidRDefault="00C447D1" w:rsidP="00C447D1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434240" behindDoc="1" locked="0" layoutInCell="1" allowOverlap="1" wp14:anchorId="7C582F6F" wp14:editId="5E20BA3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447D1" w:rsidRDefault="00C447D1" w:rsidP="00C447D1">
            <w:pPr>
              <w:pStyle w:val="Bezmezer"/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</w:p>
          <w:p w:rsidR="00C447D1" w:rsidRDefault="00C447D1" w:rsidP="00C447D1">
            <w:pPr>
              <w:pStyle w:val="Bezmezer"/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</w:p>
          <w:p w:rsidR="00C447D1" w:rsidRPr="000509A4" w:rsidRDefault="00C447D1" w:rsidP="00C447D1">
            <w:pPr>
              <w:pStyle w:val="Bezmezer"/>
              <w:jc w:val="center"/>
              <w:rPr>
                <w:b/>
                <w:sz w:val="56"/>
                <w:szCs w:val="56"/>
              </w:rPr>
            </w:pPr>
            <w:r w:rsidRPr="000509A4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Štědrý</w:t>
            </w:r>
          </w:p>
        </w:tc>
        <w:tc>
          <w:tcPr>
            <w:tcW w:w="2296" w:type="dxa"/>
            <w:tcBorders>
              <w:bottom w:val="nil"/>
            </w:tcBorders>
          </w:tcPr>
          <w:p w:rsidR="00C447D1" w:rsidRPr="00ED457B" w:rsidRDefault="00C447D1" w:rsidP="00C447D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447D1" w:rsidRPr="00ED457B" w:rsidRDefault="00C447D1" w:rsidP="00C447D1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447D1" w:rsidRPr="00D11D44" w:rsidRDefault="00C447D1" w:rsidP="00C447D1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439360" behindDoc="1" locked="0" layoutInCell="1" allowOverlap="1" wp14:anchorId="7E3F3155" wp14:editId="5954779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447D1" w:rsidRPr="00FA608E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C447D1" w:rsidRPr="0062181E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440384" behindDoc="1" locked="0" layoutInCell="1" allowOverlap="1" wp14:anchorId="187C193F" wp14:editId="6BE14D5E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47D1" w:rsidRPr="0092513B" w:rsidTr="006C22F3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C447D1" w:rsidRPr="00B838B4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C447D1" w:rsidRPr="00B838B4" w:rsidRDefault="00C447D1" w:rsidP="00C447D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C447D1" w:rsidRPr="00C97232" w:rsidRDefault="00C447D1" w:rsidP="00C447D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 Kristianem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447D1" w:rsidRDefault="00C447D1" w:rsidP="00C447D1">
            <w:pPr>
              <w:pStyle w:val="Bezmezer"/>
              <w:jc w:val="center"/>
              <w:rPr>
                <w:rFonts w:ascii="Century Gothic" w:hAnsi="Century Gothic"/>
                <w:b/>
                <w:color w:val="FF0000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d</w:t>
            </w:r>
            <w:r w:rsidRPr="000509A4">
              <w:rPr>
                <w:rFonts w:ascii="Century Gothic" w:hAnsi="Century Gothic"/>
                <w:b/>
                <w:color w:val="FF0000"/>
                <w:sz w:val="56"/>
                <w:szCs w:val="56"/>
              </w:rPr>
              <w:t>en</w:t>
            </w:r>
          </w:p>
          <w:p w:rsidR="00C447D1" w:rsidRPr="004D6B9E" w:rsidRDefault="00C447D1" w:rsidP="00C447D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C447D1" w:rsidRPr="004D6B9E" w:rsidRDefault="00C447D1" w:rsidP="00C447D1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41408" behindDoc="0" locked="0" layoutInCell="1" allowOverlap="1" wp14:anchorId="7FE530DE" wp14:editId="1690A80A">
                  <wp:simplePos x="0" y="0"/>
                  <wp:positionH relativeFrom="column">
                    <wp:posOffset>-127673</wp:posOffset>
                  </wp:positionH>
                  <wp:positionV relativeFrom="paragraph">
                    <wp:posOffset>-9599</wp:posOffset>
                  </wp:positionV>
                  <wp:extent cx="1411941" cy="1365266"/>
                  <wp:effectExtent l="0" t="0" r="0" b="0"/>
                  <wp:wrapNone/>
                  <wp:docPr id="28" name="Obrázek 28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41" cy="136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nil"/>
            </w:tcBorders>
          </w:tcPr>
          <w:p w:rsidR="00C447D1" w:rsidRPr="004D6B9E" w:rsidRDefault="00C447D1" w:rsidP="00C447D1">
            <w:pPr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42432" behindDoc="0" locked="0" layoutInCell="1" allowOverlap="1" wp14:anchorId="468B56FB" wp14:editId="6A94C2BB">
                  <wp:simplePos x="0" y="0"/>
                  <wp:positionH relativeFrom="column">
                    <wp:posOffset>-99807</wp:posOffset>
                  </wp:positionH>
                  <wp:positionV relativeFrom="paragraph">
                    <wp:posOffset>16734</wp:posOffset>
                  </wp:positionV>
                  <wp:extent cx="1411941" cy="1365266"/>
                  <wp:effectExtent l="0" t="0" r="0" b="0"/>
                  <wp:wrapNone/>
                  <wp:docPr id="1" name="Obrázek 1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41" cy="136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nil"/>
            </w:tcBorders>
          </w:tcPr>
          <w:p w:rsidR="00C447D1" w:rsidRPr="00B838B4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C447D1" w:rsidRPr="00B838B4" w:rsidRDefault="00C447D1" w:rsidP="00C447D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C447D1" w:rsidRDefault="00C447D1" w:rsidP="00C447D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C447D1" w:rsidRDefault="00C447D1" w:rsidP="00C447D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C447D1" w:rsidRPr="00D11D44" w:rsidRDefault="00C447D1" w:rsidP="00C447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447D1" w:rsidRPr="002105C8" w:rsidRDefault="00C447D1" w:rsidP="00C447D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C447D1" w:rsidRPr="00E71CC7" w:rsidRDefault="00C447D1" w:rsidP="00C447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</w:t>
            </w:r>
          </w:p>
          <w:p w:rsidR="00C447D1" w:rsidRPr="00A957B8" w:rsidRDefault="00C447D1" w:rsidP="00C447D1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C447D1" w:rsidRDefault="00C447D1" w:rsidP="00C447D1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C447D1" w:rsidRPr="00611B6A" w:rsidRDefault="00C447D1" w:rsidP="00C447D1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  <w:r w:rsidRPr="00611B6A">
              <w:rPr>
                <w:rFonts w:ascii="Helvetica" w:hAnsi="Helvetica"/>
                <w:sz w:val="26"/>
                <w:szCs w:val="26"/>
                <w:shd w:val="clear" w:color="auto" w:fill="FAFAFA"/>
              </w:rPr>
              <w:t xml:space="preserve"> </w:t>
            </w:r>
          </w:p>
        </w:tc>
      </w:tr>
      <w:tr w:rsidR="00C447D1" w:rsidRPr="0092513B" w:rsidTr="006C22F3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35264" behindDoc="0" locked="0" layoutInCell="1" allowOverlap="1" wp14:anchorId="0E214CD5" wp14:editId="2E8D41F9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447D1" w:rsidRPr="0062181E" w:rsidRDefault="00C447D1" w:rsidP="00C447D1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C447D1" w:rsidRPr="00B35267" w:rsidRDefault="00C447D1" w:rsidP="00C447D1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C447D1" w:rsidRPr="0062181E" w:rsidRDefault="009A1467" w:rsidP="00C447D1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3448576" behindDoc="0" locked="0" layoutInCell="1" allowOverlap="1">
                  <wp:simplePos x="0" y="0"/>
                  <wp:positionH relativeFrom="column">
                    <wp:posOffset>-77507</wp:posOffset>
                  </wp:positionH>
                  <wp:positionV relativeFrom="paragraph">
                    <wp:posOffset>20320</wp:posOffset>
                  </wp:positionV>
                  <wp:extent cx="1398494" cy="1320613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ázek 43" descr="P:\Central office\Marketing\Aktivizace\senecura_icons_activityplan\senecura_icons_activityplan\senecura_aktivitätenplan_icons-4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94" cy="132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447D1" w:rsidRPr="00532D97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44480" behindDoc="1" locked="0" layoutInCell="1" allowOverlap="1" wp14:anchorId="15592259" wp14:editId="1787623D">
                  <wp:simplePos x="0" y="0"/>
                  <wp:positionH relativeFrom="column">
                    <wp:posOffset>-61684</wp:posOffset>
                  </wp:positionH>
                  <wp:positionV relativeFrom="paragraph">
                    <wp:posOffset>54827</wp:posOffset>
                  </wp:positionV>
                  <wp:extent cx="1407985" cy="1361440"/>
                  <wp:effectExtent l="0" t="0" r="0" b="0"/>
                  <wp:wrapNone/>
                  <wp:docPr id="3" name="Obrázek 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C447D1" w:rsidRPr="00682D63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45504" behindDoc="1" locked="0" layoutInCell="1" allowOverlap="1" wp14:anchorId="3FD07096" wp14:editId="3A7C0DB3">
                  <wp:simplePos x="0" y="0"/>
                  <wp:positionH relativeFrom="column">
                    <wp:posOffset>8344</wp:posOffset>
                  </wp:positionH>
                  <wp:positionV relativeFrom="paragraph">
                    <wp:posOffset>46716</wp:posOffset>
                  </wp:positionV>
                  <wp:extent cx="1407985" cy="1361440"/>
                  <wp:effectExtent l="0" t="0" r="0" b="0"/>
                  <wp:wrapNone/>
                  <wp:docPr id="15" name="Obrázek 15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47D1" w:rsidRPr="0092513B" w:rsidTr="006C22F3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C447D1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 – 15:30</w:t>
            </w:r>
          </w:p>
          <w:p w:rsidR="00C447D1" w:rsidRDefault="00C447D1" w:rsidP="00C447D1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sz w:val="36"/>
                <w:szCs w:val="36"/>
              </w:rPr>
              <w:t>Zooterapie</w:t>
            </w:r>
          </w:p>
          <w:p w:rsidR="00C447D1" w:rsidRPr="00FA608E" w:rsidRDefault="00C447D1" w:rsidP="00C447D1">
            <w:pPr>
              <w:jc w:val="center"/>
              <w:rPr>
                <w:rFonts w:ascii="Century Gothic" w:hAnsi="Century Gothic"/>
                <w:b/>
                <w:color w:val="CC6600"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color w:val="CC6600"/>
                <w:sz w:val="36"/>
                <w:szCs w:val="36"/>
              </w:rPr>
              <w:t>s Ferdou</w:t>
            </w:r>
          </w:p>
          <w:p w:rsidR="00C447D1" w:rsidRPr="00FA608E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A608E">
              <w:rPr>
                <w:rFonts w:ascii="Century Gothic" w:hAnsi="Century Gothic"/>
                <w:b/>
                <w:sz w:val="32"/>
                <w:szCs w:val="32"/>
              </w:rPr>
              <w:t>Individuálně</w:t>
            </w:r>
          </w:p>
        </w:tc>
        <w:tc>
          <w:tcPr>
            <w:tcW w:w="2268" w:type="dxa"/>
            <w:tcBorders>
              <w:top w:val="nil"/>
            </w:tcBorders>
          </w:tcPr>
          <w:p w:rsidR="00C447D1" w:rsidRPr="007B3F57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67F4C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46528" behindDoc="0" locked="0" layoutInCell="1" allowOverlap="1" wp14:anchorId="1C65CDC5" wp14:editId="0893B724">
                  <wp:simplePos x="0" y="0"/>
                  <wp:positionH relativeFrom="column">
                    <wp:posOffset>-270735</wp:posOffset>
                  </wp:positionH>
                  <wp:positionV relativeFrom="paragraph">
                    <wp:posOffset>-404345</wp:posOffset>
                  </wp:positionV>
                  <wp:extent cx="1735259" cy="1677894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59" cy="167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top w:val="nil"/>
            </w:tcBorders>
          </w:tcPr>
          <w:p w:rsidR="00C447D1" w:rsidRPr="00DA4657" w:rsidRDefault="00C447D1" w:rsidP="00C447D1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7D1" w:rsidRPr="005455E0" w:rsidRDefault="00C447D1" w:rsidP="00C447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7D1" w:rsidRPr="00DA4657" w:rsidRDefault="00C447D1" w:rsidP="00C447D1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C447D1" w:rsidRDefault="00C447D1" w:rsidP="00E1006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0E35">
              <w:rPr>
                <w:rFonts w:ascii="Century Gothic" w:hAnsi="Century Gothic"/>
                <w:b/>
                <w:color w:val="E36C0A" w:themeColor="accent6" w:themeShade="BF"/>
                <w:sz w:val="32"/>
                <w:szCs w:val="32"/>
              </w:rPr>
              <w:t>Silvestrovské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C00E35">
              <w:rPr>
                <w:rFonts w:ascii="Century Gothic" w:hAnsi="Century Gothic"/>
                <w:b/>
                <w:color w:val="FF0066"/>
                <w:sz w:val="32"/>
                <w:szCs w:val="32"/>
              </w:rPr>
              <w:t>posezení</w:t>
            </w:r>
          </w:p>
          <w:p w:rsidR="00C447D1" w:rsidRPr="00C00E35" w:rsidRDefault="00C447D1" w:rsidP="00E1006F">
            <w:pPr>
              <w:jc w:val="center"/>
              <w:rPr>
                <w:rFonts w:ascii="Century Gothic" w:hAnsi="Century Gothic"/>
                <w:b/>
                <w:color w:val="0066FF"/>
                <w:sz w:val="32"/>
                <w:szCs w:val="32"/>
              </w:rPr>
            </w:pPr>
            <w:r w:rsidRPr="00C00E35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a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C00E35">
              <w:rPr>
                <w:rFonts w:ascii="Century Gothic" w:hAnsi="Century Gothic"/>
                <w:b/>
                <w:color w:val="0066FF"/>
                <w:sz w:val="32"/>
                <w:szCs w:val="32"/>
              </w:rPr>
              <w:t>čtení</w:t>
            </w:r>
          </w:p>
          <w:p w:rsidR="00C447D1" w:rsidRPr="0062181E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5. patro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447D1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14:20 – 17:25</w:t>
            </w:r>
          </w:p>
          <w:p w:rsidR="00C447D1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C447D1" w:rsidRPr="00532D97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C447D1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14:40 – 17:20</w:t>
            </w:r>
          </w:p>
          <w:p w:rsidR="00C447D1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C447D1" w:rsidRPr="00682D63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C447D1" w:rsidRPr="0092513B" w:rsidTr="006C22F3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36288" behindDoc="0" locked="0" layoutInCell="1" allowOverlap="1" wp14:anchorId="013FFAC7" wp14:editId="0E84573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1" name="Obrázek 11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C447D1" w:rsidRPr="00B35267" w:rsidRDefault="00C447D1" w:rsidP="00C447D1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447D1" w:rsidRPr="00682D63" w:rsidRDefault="00C447D1" w:rsidP="00C447D1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447552" behindDoc="0" locked="0" layoutInCell="1" allowOverlap="1" wp14:anchorId="5AA91C14" wp14:editId="24A70F99">
                  <wp:simplePos x="0" y="0"/>
                  <wp:positionH relativeFrom="column">
                    <wp:posOffset>-30069</wp:posOffset>
                  </wp:positionH>
                  <wp:positionV relativeFrom="paragraph">
                    <wp:posOffset>18700</wp:posOffset>
                  </wp:positionV>
                  <wp:extent cx="1369239" cy="1323975"/>
                  <wp:effectExtent l="0" t="0" r="0" b="0"/>
                  <wp:wrapNone/>
                  <wp:docPr id="37" name="Obrázek 37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447D1" w:rsidRPr="00532D97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C447D1" w:rsidRPr="00682D63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  <w:tr w:rsidR="00C447D1" w:rsidRPr="0092513B" w:rsidTr="006C22F3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C447D1" w:rsidRPr="005455E0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447D1" w:rsidRPr="005455E0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C447D1" w:rsidRPr="00DA4657" w:rsidRDefault="00C447D1" w:rsidP="00C447D1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C447D1" w:rsidRPr="005455E0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7D1" w:rsidRPr="005455E0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447D1" w:rsidRPr="005455E0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447D1" w:rsidRPr="005455E0" w:rsidRDefault="00C447D1" w:rsidP="00C447D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C447D1" w:rsidRPr="00532D97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C447D1" w:rsidRPr="00682D63" w:rsidRDefault="00C447D1" w:rsidP="00C447D1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16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D1" w:rsidRDefault="00C447D1" w:rsidP="008708B3">
      <w:pPr>
        <w:spacing w:after="0" w:line="240" w:lineRule="auto"/>
      </w:pPr>
      <w:r>
        <w:separator/>
      </w:r>
    </w:p>
  </w:endnote>
  <w:endnote w:type="continuationSeparator" w:id="0">
    <w:p w:rsidR="00C447D1" w:rsidRDefault="00C447D1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D1" w:rsidRDefault="00C447D1" w:rsidP="008708B3">
      <w:pPr>
        <w:spacing w:after="0" w:line="240" w:lineRule="auto"/>
      </w:pPr>
      <w:r>
        <w:separator/>
      </w:r>
    </w:p>
  </w:footnote>
  <w:footnote w:type="continuationSeparator" w:id="0">
    <w:p w:rsidR="00C447D1" w:rsidRDefault="00C447D1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D1" w:rsidRDefault="00C447D1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C447D1" w:rsidRPr="00501246" w:rsidRDefault="00C447D1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C447D1" w:rsidRPr="00501246" w:rsidRDefault="00C447D1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2BD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37D83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2D86"/>
    <w:rsid w:val="00104508"/>
    <w:rsid w:val="00104962"/>
    <w:rsid w:val="00104C99"/>
    <w:rsid w:val="00105759"/>
    <w:rsid w:val="0011149A"/>
    <w:rsid w:val="00114347"/>
    <w:rsid w:val="0011486F"/>
    <w:rsid w:val="001150EB"/>
    <w:rsid w:val="00117473"/>
    <w:rsid w:val="00120063"/>
    <w:rsid w:val="00124886"/>
    <w:rsid w:val="001250DD"/>
    <w:rsid w:val="00132E06"/>
    <w:rsid w:val="00133661"/>
    <w:rsid w:val="00134AE1"/>
    <w:rsid w:val="0013516A"/>
    <w:rsid w:val="001352C3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3402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6D75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0D75"/>
    <w:rsid w:val="002C1119"/>
    <w:rsid w:val="002C19D1"/>
    <w:rsid w:val="002C2FEA"/>
    <w:rsid w:val="002C3BCE"/>
    <w:rsid w:val="002C45BD"/>
    <w:rsid w:val="002C5145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5022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46ED7"/>
    <w:rsid w:val="003508CA"/>
    <w:rsid w:val="00350E87"/>
    <w:rsid w:val="003544C3"/>
    <w:rsid w:val="003557D3"/>
    <w:rsid w:val="003579F8"/>
    <w:rsid w:val="00361CA7"/>
    <w:rsid w:val="00362158"/>
    <w:rsid w:val="00365249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6478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3F7BE7"/>
    <w:rsid w:val="00400952"/>
    <w:rsid w:val="00401250"/>
    <w:rsid w:val="00401E7F"/>
    <w:rsid w:val="0040461E"/>
    <w:rsid w:val="0040558B"/>
    <w:rsid w:val="00405FED"/>
    <w:rsid w:val="00406C75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4719F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420B"/>
    <w:rsid w:val="004863FF"/>
    <w:rsid w:val="00486F0C"/>
    <w:rsid w:val="00490518"/>
    <w:rsid w:val="004937D1"/>
    <w:rsid w:val="004965A0"/>
    <w:rsid w:val="004970CA"/>
    <w:rsid w:val="004975C1"/>
    <w:rsid w:val="004A0A3C"/>
    <w:rsid w:val="004A0AE9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3C35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4579"/>
    <w:rsid w:val="00525908"/>
    <w:rsid w:val="00530D7B"/>
    <w:rsid w:val="00530E6A"/>
    <w:rsid w:val="00533A99"/>
    <w:rsid w:val="005347B6"/>
    <w:rsid w:val="00535694"/>
    <w:rsid w:val="005375A1"/>
    <w:rsid w:val="00545960"/>
    <w:rsid w:val="0054700C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43A9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0B10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0B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547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878"/>
    <w:rsid w:val="006A7924"/>
    <w:rsid w:val="006B00AB"/>
    <w:rsid w:val="006B0B64"/>
    <w:rsid w:val="006B11E9"/>
    <w:rsid w:val="006B345F"/>
    <w:rsid w:val="006B3C10"/>
    <w:rsid w:val="006B3F43"/>
    <w:rsid w:val="006B474A"/>
    <w:rsid w:val="006B779D"/>
    <w:rsid w:val="006C080A"/>
    <w:rsid w:val="006C0C49"/>
    <w:rsid w:val="006C22F3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92A98"/>
    <w:rsid w:val="007A014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424A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5FCE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6AA7"/>
    <w:rsid w:val="00887BE8"/>
    <w:rsid w:val="008937C0"/>
    <w:rsid w:val="00894822"/>
    <w:rsid w:val="0089618E"/>
    <w:rsid w:val="008A1F9B"/>
    <w:rsid w:val="008A3026"/>
    <w:rsid w:val="008A3EA0"/>
    <w:rsid w:val="008A49C9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3204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3751E"/>
    <w:rsid w:val="009415A8"/>
    <w:rsid w:val="00944878"/>
    <w:rsid w:val="009523DA"/>
    <w:rsid w:val="0095296F"/>
    <w:rsid w:val="009574A4"/>
    <w:rsid w:val="00960519"/>
    <w:rsid w:val="00961A5E"/>
    <w:rsid w:val="0096222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237"/>
    <w:rsid w:val="00973D9C"/>
    <w:rsid w:val="00974DCF"/>
    <w:rsid w:val="009760AE"/>
    <w:rsid w:val="00976758"/>
    <w:rsid w:val="00976961"/>
    <w:rsid w:val="00982DA8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1467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763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1299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4EC0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BF7DB7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47D1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1D99"/>
    <w:rsid w:val="00C92C69"/>
    <w:rsid w:val="00C947C4"/>
    <w:rsid w:val="00C94BD6"/>
    <w:rsid w:val="00C97232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0D8A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698E"/>
    <w:rsid w:val="00CF751A"/>
    <w:rsid w:val="00D0049A"/>
    <w:rsid w:val="00D0104F"/>
    <w:rsid w:val="00D01A02"/>
    <w:rsid w:val="00D01F92"/>
    <w:rsid w:val="00D05241"/>
    <w:rsid w:val="00D0581F"/>
    <w:rsid w:val="00D0620D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52FC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2661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06FA6"/>
    <w:rsid w:val="00E1006F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1786"/>
    <w:rsid w:val="00E61B0D"/>
    <w:rsid w:val="00E63860"/>
    <w:rsid w:val="00E64054"/>
    <w:rsid w:val="00E668E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1131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572B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374F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4FF2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6F79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5E4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,"/>
  <w:listSeparator w:val=";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D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C0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1AF0-5113-4063-BC1B-6595E262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4</cp:revision>
  <cp:lastPrinted>2024-12-09T07:09:00Z</cp:lastPrinted>
  <dcterms:created xsi:type="dcterms:W3CDTF">2024-12-19T13:51:00Z</dcterms:created>
  <dcterms:modified xsi:type="dcterms:W3CDTF">2024-12-19T14:07:00Z</dcterms:modified>
</cp:coreProperties>
</file>